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8C3F" w14:textId="5FD95DA5" w:rsidR="00583C5D" w:rsidRDefault="00583C5D">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e"/>
          <w:rFonts w:ascii="Calibri" w:hAnsi="Calibri" w:cs="Calibri"/>
          <w:b/>
          <w:bCs/>
          <w:sz w:val="36"/>
          <w:szCs w:val="36"/>
        </w:rPr>
      </w:pPr>
      <w:r>
        <w:rPr>
          <w:rFonts w:ascii="Times New Roman" w:hAnsi="Times New Roman" w:cs="Times New Roman"/>
          <w:noProof/>
          <w:color w:val="000000" w:themeColor="text1"/>
        </w:rPr>
        <w:drawing>
          <wp:inline distT="0" distB="0" distL="0" distR="0" wp14:anchorId="30EA6493" wp14:editId="2B2128E1">
            <wp:extent cx="2848131" cy="1137240"/>
            <wp:effectExtent l="0" t="0" r="0" b="6350"/>
            <wp:docPr id="1" name="Image 1" descr="Une image contenant texte, arts de la table, clipart,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rts de la table, clipart, vaissell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390" cy="1150121"/>
                    </a:xfrm>
                    <a:prstGeom prst="rect">
                      <a:avLst/>
                    </a:prstGeom>
                  </pic:spPr>
                </pic:pic>
              </a:graphicData>
            </a:graphic>
          </wp:inline>
        </w:drawing>
      </w:r>
    </w:p>
    <w:p w14:paraId="7A51F33A" w14:textId="22540AB7" w:rsidR="00583C5D" w:rsidRDefault="00583C5D">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e"/>
          <w:rFonts w:ascii="Calibri" w:hAnsi="Calibri" w:cs="Calibri"/>
          <w:sz w:val="20"/>
          <w:szCs w:val="20"/>
        </w:rPr>
      </w:pPr>
      <w:r>
        <w:rPr>
          <w:rStyle w:val="Aucune"/>
          <w:rFonts w:ascii="Calibri" w:hAnsi="Calibri" w:cs="Calibri"/>
          <w:sz w:val="20"/>
          <w:szCs w:val="20"/>
        </w:rPr>
        <w:t xml:space="preserve">                   Communiqué de presse</w:t>
      </w:r>
    </w:p>
    <w:p w14:paraId="6D17791A" w14:textId="1377A7EE" w:rsidR="00583C5D" w:rsidRPr="00583C5D" w:rsidRDefault="00583C5D" w:rsidP="00583C5D">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Style w:val="Aucune"/>
          <w:rFonts w:ascii="Calibri" w:hAnsi="Calibri" w:cs="Calibri"/>
          <w:sz w:val="20"/>
          <w:szCs w:val="20"/>
        </w:rPr>
      </w:pPr>
      <w:r>
        <w:rPr>
          <w:rStyle w:val="Aucune"/>
          <w:rFonts w:ascii="Calibri" w:hAnsi="Calibri" w:cs="Calibri"/>
          <w:sz w:val="20"/>
          <w:szCs w:val="20"/>
        </w:rPr>
        <w:t xml:space="preserve">Luxembourg, le 6 </w:t>
      </w:r>
      <w:proofErr w:type="spellStart"/>
      <w:r>
        <w:rPr>
          <w:rStyle w:val="Aucune"/>
          <w:rFonts w:ascii="Calibri" w:hAnsi="Calibri" w:cs="Calibri"/>
          <w:sz w:val="20"/>
          <w:szCs w:val="20"/>
        </w:rPr>
        <w:t>décembre</w:t>
      </w:r>
      <w:proofErr w:type="spellEnd"/>
      <w:r>
        <w:rPr>
          <w:rStyle w:val="Aucune"/>
          <w:rFonts w:ascii="Calibri" w:hAnsi="Calibri" w:cs="Calibri"/>
          <w:sz w:val="20"/>
          <w:szCs w:val="20"/>
        </w:rPr>
        <w:t xml:space="preserve"> 2022</w:t>
      </w:r>
    </w:p>
    <w:p w14:paraId="7AF8C0B3" w14:textId="77777777" w:rsidR="00583C5D" w:rsidRDefault="00583C5D">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e"/>
          <w:rFonts w:ascii="Calibri" w:hAnsi="Calibri" w:cs="Calibri"/>
          <w:b/>
          <w:bCs/>
          <w:sz w:val="36"/>
          <w:szCs w:val="36"/>
        </w:rPr>
      </w:pPr>
    </w:p>
    <w:p w14:paraId="473EBC78" w14:textId="59A07015" w:rsidR="009C7D39" w:rsidRPr="001A4E2C" w:rsidRDefault="00000000">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e"/>
          <w:rFonts w:ascii="Calibri" w:eastAsia="Times New Roman" w:hAnsi="Calibri" w:cs="Calibri"/>
          <w:b/>
          <w:bCs/>
          <w:sz w:val="36"/>
          <w:szCs w:val="36"/>
        </w:rPr>
      </w:pPr>
      <w:proofErr w:type="spellStart"/>
      <w:r w:rsidRPr="001A4E2C">
        <w:rPr>
          <w:rStyle w:val="Aucune"/>
          <w:rFonts w:ascii="Calibri" w:hAnsi="Calibri" w:cs="Calibri"/>
          <w:b/>
          <w:bCs/>
          <w:sz w:val="36"/>
          <w:szCs w:val="36"/>
        </w:rPr>
        <w:t>Arrêtez</w:t>
      </w:r>
      <w:proofErr w:type="spellEnd"/>
      <w:r w:rsidRPr="001A4E2C">
        <w:rPr>
          <w:rStyle w:val="Aucune"/>
          <w:rFonts w:ascii="Calibri" w:hAnsi="Calibri" w:cs="Calibri"/>
          <w:b/>
          <w:bCs/>
          <w:sz w:val="36"/>
          <w:szCs w:val="36"/>
        </w:rPr>
        <w:t xml:space="preserve"> la </w:t>
      </w:r>
      <w:proofErr w:type="spellStart"/>
      <w:r w:rsidRPr="001A4E2C">
        <w:rPr>
          <w:rStyle w:val="Aucune"/>
          <w:rFonts w:ascii="Calibri" w:hAnsi="Calibri" w:cs="Calibri"/>
          <w:b/>
          <w:bCs/>
          <w:sz w:val="36"/>
          <w:szCs w:val="36"/>
        </w:rPr>
        <w:t>guerre</w:t>
      </w:r>
      <w:proofErr w:type="spellEnd"/>
      <w:r w:rsidRPr="001A4E2C">
        <w:rPr>
          <w:rStyle w:val="Aucune"/>
          <w:rFonts w:ascii="Calibri" w:hAnsi="Calibri" w:cs="Calibri"/>
          <w:b/>
          <w:bCs/>
          <w:sz w:val="36"/>
          <w:szCs w:val="36"/>
        </w:rPr>
        <w:t xml:space="preserve"> </w:t>
      </w:r>
      <w:proofErr w:type="spellStart"/>
      <w:r w:rsidRPr="001A4E2C">
        <w:rPr>
          <w:rStyle w:val="Aucune"/>
          <w:rFonts w:ascii="Calibri" w:hAnsi="Calibri" w:cs="Calibri"/>
          <w:b/>
          <w:bCs/>
          <w:sz w:val="36"/>
          <w:szCs w:val="36"/>
          <w:u w:color="FF0000"/>
        </w:rPr>
        <w:t>d</w:t>
      </w:r>
      <w:r w:rsidR="001A4E2C" w:rsidRPr="001A4E2C">
        <w:rPr>
          <w:rStyle w:val="Aucune"/>
          <w:rFonts w:ascii="Calibri" w:hAnsi="Calibri" w:cs="Calibri"/>
          <w:b/>
          <w:bCs/>
          <w:sz w:val="36"/>
          <w:szCs w:val="36"/>
          <w:u w:color="FF0000"/>
        </w:rPr>
        <w:t>‘</w:t>
      </w:r>
      <w:r w:rsidRPr="001A4E2C">
        <w:rPr>
          <w:rStyle w:val="Aucune"/>
          <w:rFonts w:ascii="Calibri" w:hAnsi="Calibri" w:cs="Calibri"/>
          <w:b/>
          <w:bCs/>
          <w:sz w:val="36"/>
          <w:szCs w:val="36"/>
          <w:u w:color="FF0000"/>
        </w:rPr>
        <w:t>Erdogan</w:t>
      </w:r>
      <w:proofErr w:type="spellEnd"/>
      <w:r w:rsidRPr="001A4E2C">
        <w:rPr>
          <w:rStyle w:val="Aucune"/>
          <w:rFonts w:ascii="Calibri" w:hAnsi="Calibri" w:cs="Calibri"/>
          <w:b/>
          <w:bCs/>
          <w:sz w:val="36"/>
          <w:szCs w:val="36"/>
          <w:u w:color="FF0000"/>
        </w:rPr>
        <w:t xml:space="preserve"> </w:t>
      </w:r>
      <w:proofErr w:type="spellStart"/>
      <w:r w:rsidRPr="001A4E2C">
        <w:rPr>
          <w:rStyle w:val="Aucune"/>
          <w:rFonts w:ascii="Calibri" w:hAnsi="Calibri" w:cs="Calibri"/>
          <w:b/>
          <w:bCs/>
          <w:sz w:val="36"/>
          <w:szCs w:val="36"/>
        </w:rPr>
        <w:t>dans</w:t>
      </w:r>
      <w:proofErr w:type="spellEnd"/>
      <w:r w:rsidRPr="001A4E2C">
        <w:rPr>
          <w:rStyle w:val="Aucune"/>
          <w:rFonts w:ascii="Calibri" w:hAnsi="Calibri" w:cs="Calibri"/>
          <w:b/>
          <w:bCs/>
          <w:sz w:val="36"/>
          <w:szCs w:val="36"/>
        </w:rPr>
        <w:t xml:space="preserve"> le nord-</w:t>
      </w:r>
      <w:proofErr w:type="spellStart"/>
      <w:r w:rsidRPr="001A4E2C">
        <w:rPr>
          <w:rStyle w:val="Aucune"/>
          <w:rFonts w:ascii="Calibri" w:hAnsi="Calibri" w:cs="Calibri"/>
          <w:b/>
          <w:bCs/>
          <w:sz w:val="36"/>
          <w:szCs w:val="36"/>
        </w:rPr>
        <w:t>est</w:t>
      </w:r>
      <w:proofErr w:type="spellEnd"/>
      <w:r w:rsidRPr="001A4E2C">
        <w:rPr>
          <w:rStyle w:val="Aucune"/>
          <w:rFonts w:ascii="Calibri" w:hAnsi="Calibri" w:cs="Calibri"/>
          <w:b/>
          <w:bCs/>
          <w:sz w:val="36"/>
          <w:szCs w:val="36"/>
        </w:rPr>
        <w:t xml:space="preserve"> de la </w:t>
      </w:r>
      <w:proofErr w:type="spellStart"/>
      <w:proofErr w:type="gramStart"/>
      <w:r w:rsidRPr="001A4E2C">
        <w:rPr>
          <w:rStyle w:val="Aucune"/>
          <w:rFonts w:ascii="Calibri" w:hAnsi="Calibri" w:cs="Calibri"/>
          <w:b/>
          <w:bCs/>
          <w:sz w:val="36"/>
          <w:szCs w:val="36"/>
        </w:rPr>
        <w:t>Syrie</w:t>
      </w:r>
      <w:proofErr w:type="spellEnd"/>
      <w:r w:rsidRPr="001A4E2C">
        <w:rPr>
          <w:rStyle w:val="Aucune"/>
          <w:rFonts w:ascii="Calibri" w:hAnsi="Calibri" w:cs="Calibri"/>
          <w:b/>
          <w:bCs/>
          <w:sz w:val="36"/>
          <w:szCs w:val="36"/>
        </w:rPr>
        <w:t xml:space="preserve"> !</w:t>
      </w:r>
      <w:proofErr w:type="gramEnd"/>
      <w:r w:rsidRPr="001A4E2C">
        <w:rPr>
          <w:rStyle w:val="Aucune"/>
          <w:rFonts w:ascii="Calibri" w:hAnsi="Calibri" w:cs="Calibri"/>
          <w:b/>
          <w:bCs/>
          <w:sz w:val="36"/>
          <w:szCs w:val="36"/>
        </w:rPr>
        <w:br/>
      </w:r>
    </w:p>
    <w:p w14:paraId="4CD1325E" w14:textId="77777777" w:rsidR="009C7D39" w:rsidRPr="001A4E2C" w:rsidRDefault="00000000">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e"/>
          <w:rFonts w:ascii="Calibri" w:eastAsia="Times New Roman" w:hAnsi="Calibri" w:cs="Calibri"/>
          <w:sz w:val="24"/>
          <w:szCs w:val="24"/>
          <w:lang w:val="fr-FR"/>
        </w:rPr>
      </w:pPr>
      <w:r w:rsidRPr="001A4E2C">
        <w:rPr>
          <w:rStyle w:val="Aucune"/>
          <w:rFonts w:ascii="Calibri" w:hAnsi="Calibri" w:cs="Calibri"/>
          <w:sz w:val="24"/>
          <w:szCs w:val="24"/>
          <w:lang w:val="fr-FR"/>
        </w:rPr>
        <w:t xml:space="preserve">Le 13 novembre 2022 un attentat à la bombe a secoué Istanbul et a fait 6 morts. Peu après les autorités turques accusent les kurdes du PKK </w:t>
      </w:r>
      <w:r w:rsidRPr="001A4E2C">
        <w:rPr>
          <w:rStyle w:val="Aucune"/>
          <w:rFonts w:ascii="Calibri" w:hAnsi="Calibri" w:cs="Calibri"/>
          <w:sz w:val="24"/>
          <w:szCs w:val="24"/>
          <w:u w:color="FF0000"/>
          <w:lang w:val="fr-FR"/>
        </w:rPr>
        <w:t xml:space="preserve">et plus </w:t>
      </w:r>
      <w:r w:rsidRPr="001A4E2C">
        <w:rPr>
          <w:rStyle w:val="Aucune"/>
          <w:rFonts w:ascii="Calibri" w:hAnsi="Calibri" w:cs="Calibri"/>
          <w:sz w:val="24"/>
          <w:szCs w:val="24"/>
          <w:lang w:val="fr-FR"/>
        </w:rPr>
        <w:t xml:space="preserve">précisément les forces kurdes des YPG, </w:t>
      </w:r>
    </w:p>
    <w:p w14:paraId="108613C6" w14:textId="776A4472" w:rsidR="009C7D39" w:rsidRPr="001A4E2C" w:rsidRDefault="00000000">
      <w:pPr>
        <w:pStyle w:val="PardfautA"/>
        <w:rPr>
          <w:rStyle w:val="Aucune"/>
          <w:rFonts w:ascii="Calibri" w:eastAsia="Times New Roman" w:hAnsi="Calibri" w:cs="Calibri"/>
          <w:sz w:val="24"/>
          <w:szCs w:val="24"/>
          <w:lang w:val="fr-FR"/>
        </w:rPr>
      </w:pPr>
      <w:proofErr w:type="gramStart"/>
      <w:r w:rsidRPr="001A4E2C">
        <w:rPr>
          <w:rStyle w:val="Aucune"/>
          <w:rFonts w:ascii="Calibri" w:hAnsi="Calibri" w:cs="Calibri"/>
          <w:sz w:val="24"/>
          <w:szCs w:val="24"/>
          <w:lang w:val="fr-FR"/>
        </w:rPr>
        <w:t>les</w:t>
      </w:r>
      <w:proofErr w:type="gramEnd"/>
      <w:r w:rsidRPr="001A4E2C">
        <w:rPr>
          <w:rStyle w:val="Aucune"/>
          <w:rFonts w:ascii="Calibri" w:hAnsi="Calibri" w:cs="Calibri"/>
          <w:sz w:val="24"/>
          <w:szCs w:val="24"/>
          <w:lang w:val="fr-FR"/>
        </w:rPr>
        <w:t xml:space="preserve"> Unités de défense du peuple, qui contrôlent la majeure partie du nord-est de la Syrie, appelé </w:t>
      </w:r>
      <w:proofErr w:type="spellStart"/>
      <w:r w:rsidRPr="001A4E2C">
        <w:rPr>
          <w:rStyle w:val="Aucune"/>
          <w:rFonts w:ascii="Calibri" w:hAnsi="Calibri" w:cs="Calibri"/>
          <w:sz w:val="24"/>
          <w:szCs w:val="24"/>
          <w:lang w:val="fr-FR"/>
        </w:rPr>
        <w:t>Rojava</w:t>
      </w:r>
      <w:proofErr w:type="spellEnd"/>
      <w:r w:rsidRPr="001A4E2C">
        <w:rPr>
          <w:rStyle w:val="Aucune"/>
          <w:rFonts w:ascii="Calibri" w:hAnsi="Calibri" w:cs="Calibri"/>
          <w:sz w:val="24"/>
          <w:szCs w:val="24"/>
          <w:lang w:val="fr-FR"/>
        </w:rPr>
        <w:t xml:space="preserve">. De leur </w:t>
      </w:r>
      <w:r w:rsidR="00583C5D" w:rsidRPr="001A4E2C">
        <w:rPr>
          <w:rStyle w:val="Aucune"/>
          <w:rFonts w:ascii="Calibri" w:hAnsi="Calibri" w:cs="Calibri"/>
          <w:sz w:val="24"/>
          <w:szCs w:val="24"/>
          <w:lang w:val="fr-FR"/>
        </w:rPr>
        <w:t>côté</w:t>
      </w:r>
      <w:r w:rsidRPr="001A4E2C">
        <w:rPr>
          <w:rStyle w:val="Aucune"/>
          <w:rFonts w:ascii="Calibri" w:hAnsi="Calibri" w:cs="Calibri"/>
          <w:sz w:val="24"/>
          <w:szCs w:val="24"/>
          <w:lang w:val="fr-FR"/>
        </w:rPr>
        <w:t xml:space="preserve">, les Kurdes de </w:t>
      </w:r>
      <w:proofErr w:type="spellStart"/>
      <w:r w:rsidRPr="001A4E2C">
        <w:rPr>
          <w:rStyle w:val="Aucune"/>
          <w:rFonts w:ascii="Calibri" w:hAnsi="Calibri" w:cs="Calibri"/>
          <w:sz w:val="24"/>
          <w:szCs w:val="24"/>
          <w:lang w:val="fr-FR"/>
        </w:rPr>
        <w:t>Rojava</w:t>
      </w:r>
      <w:proofErr w:type="spellEnd"/>
      <w:r w:rsidRPr="001A4E2C">
        <w:rPr>
          <w:rStyle w:val="Aucune"/>
          <w:rFonts w:ascii="Calibri" w:hAnsi="Calibri" w:cs="Calibri"/>
          <w:sz w:val="24"/>
          <w:szCs w:val="24"/>
          <w:lang w:val="fr-FR"/>
        </w:rPr>
        <w:t xml:space="preserve"> ont démenti tout lien avec l’attentat.</w:t>
      </w:r>
    </w:p>
    <w:p w14:paraId="02B13B52" w14:textId="41515ECF" w:rsidR="009C7D39" w:rsidRPr="001A4E2C" w:rsidRDefault="00000000">
      <w:pPr>
        <w:pStyle w:val="PardfautA"/>
        <w:rPr>
          <w:rStyle w:val="Aucune"/>
          <w:rFonts w:ascii="Calibri" w:eastAsia="Times New Roman" w:hAnsi="Calibri" w:cs="Calibri"/>
          <w:sz w:val="24"/>
          <w:szCs w:val="24"/>
          <w:lang w:val="fr-FR"/>
        </w:rPr>
      </w:pPr>
      <w:r w:rsidRPr="001A4E2C">
        <w:rPr>
          <w:rStyle w:val="Aucune"/>
          <w:rFonts w:ascii="Calibri" w:hAnsi="Calibri" w:cs="Calibri"/>
          <w:sz w:val="24"/>
          <w:szCs w:val="24"/>
          <w:u w:color="FF0000"/>
          <w:lang w:val="fr-FR"/>
        </w:rPr>
        <w:t xml:space="preserve">Cela </w:t>
      </w:r>
      <w:r w:rsidRPr="001A4E2C">
        <w:rPr>
          <w:rStyle w:val="Aucune"/>
          <w:rFonts w:ascii="Calibri" w:hAnsi="Calibri" w:cs="Calibri"/>
          <w:sz w:val="24"/>
          <w:szCs w:val="24"/>
          <w:lang w:val="fr-FR"/>
        </w:rPr>
        <w:t xml:space="preserve">n’a pas convaincu le président turc qui a lancé presque immédiatement une opération militaire au </w:t>
      </w:r>
      <w:r w:rsidR="00583C5D" w:rsidRPr="001A4E2C">
        <w:rPr>
          <w:rStyle w:val="Aucune"/>
          <w:rFonts w:ascii="Calibri" w:hAnsi="Calibri" w:cs="Calibri"/>
          <w:sz w:val="24"/>
          <w:szCs w:val="24"/>
          <w:lang w:val="fr-FR"/>
        </w:rPr>
        <w:t>nord-est</w:t>
      </w:r>
      <w:r w:rsidRPr="001A4E2C">
        <w:rPr>
          <w:rStyle w:val="Aucune"/>
          <w:rFonts w:ascii="Calibri" w:hAnsi="Calibri" w:cs="Calibri"/>
          <w:sz w:val="24"/>
          <w:szCs w:val="24"/>
          <w:lang w:val="fr-FR"/>
        </w:rPr>
        <w:t xml:space="preserve"> de la Syrie.</w:t>
      </w:r>
    </w:p>
    <w:p w14:paraId="643D6897" w14:textId="77777777" w:rsidR="009C7D39" w:rsidRPr="001A4E2C" w:rsidRDefault="009C7D39">
      <w:pPr>
        <w:pStyle w:val="PardfautA"/>
        <w:rPr>
          <w:rFonts w:ascii="Calibri" w:eastAsia="Times New Roman" w:hAnsi="Calibri" w:cs="Calibri"/>
          <w:sz w:val="24"/>
          <w:szCs w:val="24"/>
        </w:rPr>
      </w:pPr>
    </w:p>
    <w:p w14:paraId="22E264B7" w14:textId="67A337B2" w:rsidR="009C7D39" w:rsidRPr="001A4E2C" w:rsidRDefault="00000000">
      <w:pPr>
        <w:pStyle w:val="PardfautA"/>
        <w:rPr>
          <w:rStyle w:val="Aucune"/>
          <w:rFonts w:ascii="Calibri" w:eastAsia="Times New Roman" w:hAnsi="Calibri" w:cs="Calibri"/>
          <w:sz w:val="24"/>
          <w:szCs w:val="24"/>
          <w:lang w:val="fr-FR"/>
        </w:rPr>
      </w:pPr>
      <w:r w:rsidRPr="001A4E2C">
        <w:rPr>
          <w:rStyle w:val="Aucune"/>
          <w:rFonts w:ascii="Calibri" w:hAnsi="Calibri" w:cs="Calibri"/>
          <w:sz w:val="24"/>
          <w:szCs w:val="24"/>
          <w:lang w:val="fr-FR"/>
        </w:rPr>
        <w:t>Depuis le 20 novembre les forces armées turque</w:t>
      </w:r>
      <w:r w:rsidRPr="001A4E2C">
        <w:rPr>
          <w:rStyle w:val="Aucune"/>
          <w:rFonts w:ascii="Calibri" w:hAnsi="Calibri" w:cs="Calibri"/>
          <w:sz w:val="24"/>
          <w:szCs w:val="24"/>
          <w:u w:color="FF0000"/>
          <w:lang w:val="fr-FR"/>
        </w:rPr>
        <w:t>s</w:t>
      </w:r>
      <w:r w:rsidRPr="001A4E2C">
        <w:rPr>
          <w:rStyle w:val="Aucune"/>
          <w:rFonts w:ascii="Calibri" w:hAnsi="Calibri" w:cs="Calibri"/>
          <w:sz w:val="24"/>
          <w:szCs w:val="24"/>
          <w:lang w:val="fr-FR"/>
        </w:rPr>
        <w:t xml:space="preserve"> attaque</w:t>
      </w:r>
      <w:r w:rsidRPr="001A4E2C">
        <w:rPr>
          <w:rStyle w:val="Aucune"/>
          <w:rFonts w:ascii="Calibri" w:hAnsi="Calibri" w:cs="Calibri"/>
          <w:sz w:val="24"/>
          <w:szCs w:val="24"/>
          <w:u w:color="FF0000"/>
          <w:lang w:val="fr-FR"/>
        </w:rPr>
        <w:t>nt</w:t>
      </w:r>
      <w:r w:rsidRPr="001A4E2C">
        <w:rPr>
          <w:rStyle w:val="Aucune"/>
          <w:rFonts w:ascii="Calibri" w:hAnsi="Calibri" w:cs="Calibri"/>
          <w:sz w:val="24"/>
          <w:szCs w:val="24"/>
          <w:lang w:val="fr-FR"/>
        </w:rPr>
        <w:t xml:space="preserve"> continuellement cette région. La Turquie bombarde tout le nord-est de la Syrie avec des avions de guerre et des drones.</w:t>
      </w:r>
      <w:r w:rsidRPr="001A4E2C">
        <w:rPr>
          <w:rStyle w:val="Aucune"/>
          <w:rFonts w:ascii="Calibri" w:hAnsi="Calibri" w:cs="Calibri"/>
          <w:sz w:val="24"/>
          <w:szCs w:val="24"/>
          <w:lang w:val="fr-FR"/>
        </w:rPr>
        <w:br/>
      </w:r>
      <w:r w:rsidRPr="001A4E2C">
        <w:rPr>
          <w:rStyle w:val="Aucune"/>
          <w:rFonts w:ascii="Calibri" w:hAnsi="Calibri" w:cs="Calibri"/>
          <w:sz w:val="24"/>
          <w:szCs w:val="24"/>
          <w:u w:color="FF0000"/>
          <w:lang w:val="fr-FR"/>
        </w:rPr>
        <w:t xml:space="preserve">Selon des informations reçues du terrain, les </w:t>
      </w:r>
      <w:r w:rsidRPr="001A4E2C">
        <w:rPr>
          <w:rStyle w:val="Aucune"/>
          <w:rFonts w:ascii="Calibri" w:hAnsi="Calibri" w:cs="Calibri"/>
          <w:sz w:val="24"/>
          <w:szCs w:val="24"/>
          <w:lang w:val="fr-FR"/>
        </w:rPr>
        <w:t xml:space="preserve">bombardements visent particulièrement les civils et les infrastructures civiles telles que les écoles, les hôpitaux, les coopératives, les champs de pétrole, les centrales électriques, les silos à grains. Elle a également pris pour cible les gardes du Camp de Hole, un camp où vivent plus de 53 000 femmes et enfants de membres </w:t>
      </w:r>
      <w:r w:rsidRPr="001A4E2C">
        <w:rPr>
          <w:rStyle w:val="Aucune"/>
          <w:rFonts w:ascii="Calibri" w:hAnsi="Calibri" w:cs="Calibri"/>
          <w:sz w:val="24"/>
          <w:szCs w:val="24"/>
          <w:u w:color="FF0000"/>
          <w:lang w:val="fr-FR"/>
        </w:rPr>
        <w:t xml:space="preserve">dudit </w:t>
      </w:r>
      <w:r w:rsidR="00583C5D" w:rsidRPr="001A4E2C">
        <w:rPr>
          <w:rStyle w:val="Aucune"/>
          <w:rFonts w:ascii="Calibri" w:hAnsi="Calibri" w:cs="Calibri"/>
          <w:sz w:val="24"/>
          <w:szCs w:val="24"/>
          <w:u w:color="FF0000"/>
          <w:lang w:val="fr-FR"/>
        </w:rPr>
        <w:t>État</w:t>
      </w:r>
      <w:r w:rsidRPr="001A4E2C">
        <w:rPr>
          <w:rStyle w:val="Aucune"/>
          <w:rFonts w:ascii="Calibri" w:hAnsi="Calibri" w:cs="Calibri"/>
          <w:sz w:val="24"/>
          <w:szCs w:val="24"/>
          <w:u w:color="FF0000"/>
          <w:lang w:val="fr-FR"/>
        </w:rPr>
        <w:t xml:space="preserve"> Islamique</w:t>
      </w:r>
      <w:r w:rsidRPr="001A4E2C">
        <w:rPr>
          <w:rStyle w:val="Aucune"/>
          <w:rFonts w:ascii="Calibri" w:hAnsi="Calibri" w:cs="Calibri"/>
          <w:sz w:val="24"/>
          <w:szCs w:val="24"/>
          <w:lang w:val="fr-FR"/>
        </w:rPr>
        <w:t>. Huit des gardes ont été tués et plusieurs personnes ont réussi à s'échapper. Toutes ces attaques apparaissent avec le consentement de l'OTAN et de la Russie.</w:t>
      </w:r>
    </w:p>
    <w:p w14:paraId="623E94A0" w14:textId="77777777" w:rsidR="009C7D39" w:rsidRPr="001A4E2C" w:rsidRDefault="009C7D39">
      <w:pPr>
        <w:pStyle w:val="PardfautA"/>
        <w:rPr>
          <w:rFonts w:ascii="Calibri" w:eastAsia="Times New Roman" w:hAnsi="Calibri" w:cs="Calibri"/>
          <w:sz w:val="24"/>
          <w:szCs w:val="24"/>
          <w:lang w:val="fr-FR"/>
        </w:rPr>
      </w:pPr>
    </w:p>
    <w:p w14:paraId="15D8974B" w14:textId="5A33EB03" w:rsidR="009C7D39" w:rsidRPr="001A4E2C" w:rsidRDefault="00000000">
      <w:pPr>
        <w:pStyle w:val="PardfautA"/>
        <w:rPr>
          <w:rStyle w:val="Aucune"/>
          <w:rFonts w:ascii="Calibri" w:eastAsia="Times New Roman" w:hAnsi="Calibri" w:cs="Calibri"/>
          <w:sz w:val="24"/>
          <w:szCs w:val="24"/>
          <w:lang w:val="fr-FR"/>
        </w:rPr>
      </w:pPr>
      <w:r w:rsidRPr="001A4E2C">
        <w:rPr>
          <w:rStyle w:val="Aucune"/>
          <w:rFonts w:ascii="Calibri" w:hAnsi="Calibri" w:cs="Calibri"/>
          <w:lang w:val="fr-FR"/>
        </w:rPr>
        <w:t>I</w:t>
      </w:r>
      <w:r w:rsidRPr="001A4E2C">
        <w:rPr>
          <w:rStyle w:val="Aucune"/>
          <w:rFonts w:ascii="Calibri" w:hAnsi="Calibri" w:cs="Calibri"/>
          <w:sz w:val="24"/>
          <w:szCs w:val="24"/>
          <w:lang w:val="fr-FR"/>
        </w:rPr>
        <w:t xml:space="preserve">l est clair que l’attentat qui a eu lieu à Istanbul, est utilisé comme prétexte pour légitimer les attaques au nord-est de la Syrie. Il devient de plus en plus clair que cette attaque a été menée par </w:t>
      </w:r>
      <w:r w:rsidR="00583C5D" w:rsidRPr="001A4E2C">
        <w:rPr>
          <w:rStyle w:val="Aucune"/>
          <w:rFonts w:ascii="Calibri" w:hAnsi="Calibri" w:cs="Calibri"/>
          <w:sz w:val="24"/>
          <w:szCs w:val="24"/>
          <w:u w:color="FF0000"/>
          <w:lang w:val="fr-FR"/>
        </w:rPr>
        <w:t>ledit</w:t>
      </w:r>
      <w:r w:rsidRPr="001A4E2C">
        <w:rPr>
          <w:rStyle w:val="Aucune"/>
          <w:rFonts w:ascii="Calibri" w:hAnsi="Calibri" w:cs="Calibri"/>
          <w:sz w:val="24"/>
          <w:szCs w:val="24"/>
          <w:u w:color="FF0000"/>
          <w:lang w:val="fr-FR"/>
        </w:rPr>
        <w:t xml:space="preserve"> État Islamiste </w:t>
      </w:r>
      <w:r w:rsidRPr="001A4E2C">
        <w:rPr>
          <w:rStyle w:val="Aucune"/>
          <w:rFonts w:ascii="Calibri" w:hAnsi="Calibri" w:cs="Calibri"/>
          <w:sz w:val="24"/>
          <w:szCs w:val="24"/>
          <w:lang w:val="fr-FR"/>
        </w:rPr>
        <w:t xml:space="preserve">ou bien un autre groupe salafiste. Les attaques contre le nord-est de la Syrie constituent non seulement un acte guerrier contre </w:t>
      </w:r>
      <w:r w:rsidRPr="001A4E2C">
        <w:rPr>
          <w:rStyle w:val="Aucune"/>
          <w:rFonts w:ascii="Calibri" w:hAnsi="Calibri" w:cs="Calibri"/>
          <w:sz w:val="24"/>
          <w:szCs w:val="24"/>
          <w:u w:color="FF0000"/>
          <w:lang w:val="fr-FR"/>
        </w:rPr>
        <w:t xml:space="preserve">une région </w:t>
      </w:r>
      <w:r w:rsidR="00583C5D" w:rsidRPr="001A4E2C">
        <w:rPr>
          <w:rStyle w:val="Aucune"/>
          <w:rFonts w:ascii="Calibri" w:hAnsi="Calibri" w:cs="Calibri"/>
          <w:sz w:val="24"/>
          <w:szCs w:val="24"/>
          <w:u w:color="FF0000"/>
          <w:lang w:val="fr-FR"/>
        </w:rPr>
        <w:t>voisine, contre</w:t>
      </w:r>
      <w:r w:rsidRPr="001A4E2C">
        <w:rPr>
          <w:rStyle w:val="Aucune"/>
          <w:rFonts w:ascii="Calibri" w:hAnsi="Calibri" w:cs="Calibri"/>
          <w:sz w:val="24"/>
          <w:szCs w:val="24"/>
          <w:u w:color="FF0000"/>
          <w:lang w:val="fr-FR"/>
        </w:rPr>
        <w:t xml:space="preserve"> un peuple, </w:t>
      </w:r>
      <w:r w:rsidRPr="001A4E2C">
        <w:rPr>
          <w:rStyle w:val="Aucune"/>
          <w:rFonts w:ascii="Calibri" w:hAnsi="Calibri" w:cs="Calibri"/>
          <w:sz w:val="24"/>
          <w:szCs w:val="24"/>
          <w:lang w:val="fr-FR"/>
        </w:rPr>
        <w:t xml:space="preserve">mais une menace contre une démocratie réelle, basée sur l’écologie, la démocratie </w:t>
      </w:r>
      <w:r w:rsidRPr="001A4E2C">
        <w:rPr>
          <w:rStyle w:val="Aucune"/>
          <w:rFonts w:ascii="Calibri" w:hAnsi="Calibri" w:cs="Calibri"/>
          <w:sz w:val="24"/>
          <w:szCs w:val="24"/>
          <w:u w:color="FF0000"/>
          <w:lang w:val="fr-FR"/>
        </w:rPr>
        <w:t xml:space="preserve">directe </w:t>
      </w:r>
      <w:r w:rsidRPr="001A4E2C">
        <w:rPr>
          <w:rStyle w:val="Aucune"/>
          <w:rFonts w:ascii="Calibri" w:hAnsi="Calibri" w:cs="Calibri"/>
          <w:sz w:val="24"/>
          <w:szCs w:val="24"/>
          <w:lang w:val="fr-FR"/>
        </w:rPr>
        <w:t xml:space="preserve">et la liberté des femmes </w:t>
      </w:r>
      <w:r w:rsidRPr="001A4E2C">
        <w:rPr>
          <w:rStyle w:val="Aucune"/>
          <w:rFonts w:ascii="Calibri" w:hAnsi="Calibri" w:cs="Calibri"/>
          <w:sz w:val="24"/>
          <w:szCs w:val="24"/>
          <w:u w:color="FF0000"/>
          <w:lang w:val="fr-FR"/>
        </w:rPr>
        <w:t xml:space="preserve">car dans </w:t>
      </w:r>
      <w:r w:rsidRPr="001A4E2C">
        <w:rPr>
          <w:rStyle w:val="Aucune"/>
          <w:rFonts w:ascii="Calibri" w:hAnsi="Calibri" w:cs="Calibri"/>
          <w:sz w:val="24"/>
          <w:szCs w:val="24"/>
          <w:lang w:val="fr-FR"/>
        </w:rPr>
        <w:t xml:space="preserve">la </w:t>
      </w:r>
      <w:r w:rsidRPr="001A4E2C">
        <w:rPr>
          <w:rStyle w:val="Aucune"/>
          <w:rFonts w:ascii="Calibri" w:hAnsi="Calibri" w:cs="Calibri"/>
          <w:sz w:val="24"/>
          <w:szCs w:val="24"/>
          <w:u w:color="FF0000"/>
          <w:lang w:val="fr-FR"/>
        </w:rPr>
        <w:t>Syrie du Nord Est</w:t>
      </w:r>
      <w:r w:rsidRPr="001A4E2C">
        <w:rPr>
          <w:rStyle w:val="Aucune"/>
          <w:rFonts w:ascii="Calibri" w:hAnsi="Calibri" w:cs="Calibri"/>
          <w:sz w:val="24"/>
          <w:szCs w:val="24"/>
          <w:lang w:val="fr-FR"/>
        </w:rPr>
        <w:t>, les gens ont construit une société qui regroupe toutes les religions et ethnies sous une forme d’autogestion exemplaire.</w:t>
      </w:r>
    </w:p>
    <w:p w14:paraId="3130D191" w14:textId="77777777" w:rsidR="009C7D39" w:rsidRPr="001A4E2C" w:rsidRDefault="009C7D39">
      <w:pPr>
        <w:pStyle w:val="PardfautA"/>
        <w:rPr>
          <w:rFonts w:ascii="Calibri" w:eastAsia="Times New Roman" w:hAnsi="Calibri" w:cs="Calibri"/>
          <w:sz w:val="24"/>
          <w:szCs w:val="24"/>
          <w:lang w:val="fr-FR"/>
        </w:rPr>
      </w:pPr>
    </w:p>
    <w:p w14:paraId="38E47FCB" w14:textId="77777777" w:rsidR="009C7D39" w:rsidRPr="001A4E2C" w:rsidRDefault="00000000">
      <w:pPr>
        <w:pStyle w:val="PardfautA"/>
        <w:rPr>
          <w:rStyle w:val="Aucune"/>
          <w:rFonts w:ascii="Calibri" w:eastAsia="Times New Roman" w:hAnsi="Calibri" w:cs="Calibri"/>
          <w:sz w:val="24"/>
          <w:szCs w:val="24"/>
          <w:lang w:val="fr-FR"/>
        </w:rPr>
      </w:pPr>
      <w:r w:rsidRPr="001A4E2C">
        <w:rPr>
          <w:rStyle w:val="Aucune"/>
          <w:rFonts w:ascii="Calibri" w:hAnsi="Calibri" w:cs="Calibri"/>
          <w:sz w:val="24"/>
          <w:szCs w:val="24"/>
          <w:lang w:val="fr-FR"/>
        </w:rPr>
        <w:t xml:space="preserve">Il semble que ce modèle de société égalitaire gêne le pouvoir </w:t>
      </w:r>
      <w:proofErr w:type="gramStart"/>
      <w:r w:rsidRPr="001A4E2C">
        <w:rPr>
          <w:rStyle w:val="Aucune"/>
          <w:rFonts w:ascii="Calibri" w:hAnsi="Calibri" w:cs="Calibri"/>
          <w:sz w:val="24"/>
          <w:szCs w:val="24"/>
          <w:lang w:val="fr-FR"/>
        </w:rPr>
        <w:t>turque;</w:t>
      </w:r>
      <w:proofErr w:type="gramEnd"/>
      <w:r w:rsidRPr="001A4E2C">
        <w:rPr>
          <w:rStyle w:val="Aucune"/>
          <w:rFonts w:ascii="Calibri" w:hAnsi="Calibri" w:cs="Calibri"/>
          <w:sz w:val="24"/>
          <w:szCs w:val="24"/>
          <w:lang w:val="fr-FR"/>
        </w:rPr>
        <w:t xml:space="preserve"> et pas seulement. Le nord-est de la Syrie est devenu un espoir, une inspiration pour toutes celles et tous ceux qui luttent pour la démocratie et la paix non seulement au Moyen Orient. Détruire le projet d’administration autonome dans le nord-est de la Syrie aura un impact dans le monde entier. </w:t>
      </w:r>
    </w:p>
    <w:p w14:paraId="3107599A" w14:textId="77777777" w:rsidR="009C7D39" w:rsidRPr="001A4E2C" w:rsidRDefault="009C7D39">
      <w:pPr>
        <w:pStyle w:val="PardfautA"/>
        <w:rPr>
          <w:rFonts w:ascii="Calibri" w:eastAsia="Times New Roman" w:hAnsi="Calibri" w:cs="Calibri"/>
          <w:sz w:val="24"/>
          <w:szCs w:val="24"/>
          <w:lang w:val="fr-FR"/>
        </w:rPr>
      </w:pPr>
    </w:p>
    <w:p w14:paraId="02052E09" w14:textId="73F04201" w:rsidR="009C7D39" w:rsidRPr="001A4E2C" w:rsidRDefault="001A4E2C">
      <w:pPr>
        <w:pStyle w:val="PardfautA"/>
        <w:rPr>
          <w:rStyle w:val="Aucune"/>
          <w:rFonts w:ascii="Calibri" w:eastAsia="Times New Roman" w:hAnsi="Calibri" w:cs="Calibri"/>
          <w:sz w:val="24"/>
          <w:szCs w:val="24"/>
          <w:lang w:val="fr-FR"/>
        </w:rPr>
      </w:pPr>
      <w:proofErr w:type="spellStart"/>
      <w:proofErr w:type="gramStart"/>
      <w:r>
        <w:rPr>
          <w:rStyle w:val="Aucune"/>
          <w:rFonts w:ascii="Calibri" w:hAnsi="Calibri" w:cs="Calibri"/>
          <w:sz w:val="24"/>
          <w:szCs w:val="24"/>
          <w:lang w:val="fr-FR"/>
        </w:rPr>
        <w:t>d</w:t>
      </w:r>
      <w:r w:rsidRPr="001A4E2C">
        <w:rPr>
          <w:rStyle w:val="Aucune"/>
          <w:rFonts w:ascii="Calibri" w:hAnsi="Calibri" w:cs="Calibri"/>
          <w:sz w:val="24"/>
          <w:szCs w:val="24"/>
          <w:lang w:val="fr-FR"/>
        </w:rPr>
        <w:t>éi</w:t>
      </w:r>
      <w:proofErr w:type="spellEnd"/>
      <w:proofErr w:type="gramEnd"/>
      <w:r w:rsidRPr="001A4E2C">
        <w:rPr>
          <w:rStyle w:val="Aucune"/>
          <w:rFonts w:ascii="Calibri" w:hAnsi="Calibri" w:cs="Calibri"/>
          <w:sz w:val="24"/>
          <w:szCs w:val="24"/>
          <w:lang w:val="fr-FR"/>
        </w:rPr>
        <w:t xml:space="preserve"> </w:t>
      </w:r>
      <w:proofErr w:type="spellStart"/>
      <w:r w:rsidRPr="001A4E2C">
        <w:rPr>
          <w:rStyle w:val="Aucune"/>
          <w:rFonts w:ascii="Calibri" w:hAnsi="Calibri" w:cs="Calibri"/>
          <w:sz w:val="24"/>
          <w:szCs w:val="24"/>
          <w:lang w:val="fr-FR"/>
        </w:rPr>
        <w:t>lénk</w:t>
      </w:r>
      <w:proofErr w:type="spellEnd"/>
      <w:r w:rsidRPr="001A4E2C">
        <w:rPr>
          <w:rStyle w:val="Aucune"/>
          <w:rFonts w:ascii="Calibri" w:hAnsi="Calibri" w:cs="Calibri"/>
          <w:sz w:val="24"/>
          <w:szCs w:val="24"/>
          <w:lang w:val="fr-FR"/>
        </w:rPr>
        <w:t xml:space="preserve"> appelle à un arrêt immédiat des actes guerriers contre la population du nord-est de la Syrie. En outre </w:t>
      </w:r>
      <w:proofErr w:type="spellStart"/>
      <w:r w:rsidRPr="001A4E2C">
        <w:rPr>
          <w:rStyle w:val="Aucune"/>
          <w:rFonts w:ascii="Calibri" w:hAnsi="Calibri" w:cs="Calibri"/>
          <w:sz w:val="24"/>
          <w:szCs w:val="24"/>
          <w:lang w:val="fr-FR"/>
        </w:rPr>
        <w:t>déi</w:t>
      </w:r>
      <w:proofErr w:type="spellEnd"/>
      <w:r w:rsidRPr="001A4E2C">
        <w:rPr>
          <w:rStyle w:val="Aucune"/>
          <w:rFonts w:ascii="Calibri" w:hAnsi="Calibri" w:cs="Calibri"/>
          <w:sz w:val="24"/>
          <w:szCs w:val="24"/>
          <w:lang w:val="fr-FR"/>
        </w:rPr>
        <w:t xml:space="preserve"> </w:t>
      </w:r>
      <w:proofErr w:type="spellStart"/>
      <w:r w:rsidRPr="001A4E2C">
        <w:rPr>
          <w:rStyle w:val="Aucune"/>
          <w:rFonts w:ascii="Calibri" w:hAnsi="Calibri" w:cs="Calibri"/>
          <w:sz w:val="24"/>
          <w:szCs w:val="24"/>
          <w:lang w:val="fr-FR"/>
        </w:rPr>
        <w:t>Lénk</w:t>
      </w:r>
      <w:proofErr w:type="spellEnd"/>
      <w:r w:rsidRPr="001A4E2C">
        <w:rPr>
          <w:rStyle w:val="Aucune"/>
          <w:rFonts w:ascii="Calibri" w:hAnsi="Calibri" w:cs="Calibri"/>
          <w:sz w:val="24"/>
          <w:szCs w:val="24"/>
          <w:lang w:val="fr-FR"/>
        </w:rPr>
        <w:t xml:space="preserve"> appelle le gouvernement Luxembourgeois à prendre ses responsabilités, à condamner cette guerre </w:t>
      </w:r>
      <w:r w:rsidRPr="001A4E2C">
        <w:rPr>
          <w:rStyle w:val="Aucune"/>
          <w:rFonts w:ascii="Calibri" w:hAnsi="Calibri" w:cs="Calibri"/>
          <w:sz w:val="24"/>
          <w:szCs w:val="24"/>
          <w:u w:color="FF0000"/>
          <w:lang w:val="fr-FR"/>
        </w:rPr>
        <w:t xml:space="preserve">et à s’engager auprès de </w:t>
      </w:r>
      <w:proofErr w:type="gramStart"/>
      <w:r w:rsidRPr="001A4E2C">
        <w:rPr>
          <w:rStyle w:val="Aucune"/>
          <w:rFonts w:ascii="Calibri" w:hAnsi="Calibri" w:cs="Calibri"/>
          <w:sz w:val="24"/>
          <w:szCs w:val="24"/>
          <w:u w:color="FF0000"/>
          <w:lang w:val="fr-FR"/>
        </w:rPr>
        <w:t>son allié turque</w:t>
      </w:r>
      <w:proofErr w:type="gramEnd"/>
      <w:r w:rsidRPr="001A4E2C">
        <w:rPr>
          <w:rStyle w:val="Aucune"/>
          <w:rFonts w:ascii="Calibri" w:hAnsi="Calibri" w:cs="Calibri"/>
          <w:sz w:val="24"/>
          <w:szCs w:val="24"/>
          <w:u w:color="FF0000"/>
          <w:lang w:val="fr-FR"/>
        </w:rPr>
        <w:t xml:space="preserve"> afin de mettre immédiatement fin aux attaques.</w:t>
      </w:r>
      <w:r w:rsidRPr="001A4E2C">
        <w:rPr>
          <w:rStyle w:val="Aucune"/>
          <w:rFonts w:ascii="Calibri" w:hAnsi="Calibri" w:cs="Calibri"/>
          <w:sz w:val="24"/>
          <w:szCs w:val="24"/>
          <w:lang w:val="fr-FR"/>
        </w:rPr>
        <w:t xml:space="preserve"> Un échec </w:t>
      </w:r>
      <w:r w:rsidR="00583C5D" w:rsidRPr="001A4E2C">
        <w:rPr>
          <w:rStyle w:val="Aucune"/>
          <w:rFonts w:ascii="Calibri" w:hAnsi="Calibri" w:cs="Calibri"/>
          <w:sz w:val="24"/>
          <w:szCs w:val="24"/>
          <w:lang w:val="fr-FR"/>
        </w:rPr>
        <w:t xml:space="preserve">du projet </w:t>
      </w:r>
      <w:r w:rsidR="00583C5D" w:rsidRPr="001A4E2C">
        <w:rPr>
          <w:rStyle w:val="Aucune"/>
          <w:rFonts w:ascii="Calibri" w:hAnsi="Calibri" w:cs="Calibri"/>
          <w:sz w:val="24"/>
          <w:szCs w:val="24"/>
          <w:u w:color="FF0000"/>
          <w:lang w:val="fr-FR"/>
        </w:rPr>
        <w:t>sociétal</w:t>
      </w:r>
      <w:r w:rsidRPr="001A4E2C">
        <w:rPr>
          <w:rStyle w:val="Aucune"/>
          <w:rFonts w:ascii="Calibri" w:hAnsi="Calibri" w:cs="Calibri"/>
          <w:sz w:val="24"/>
          <w:szCs w:val="24"/>
          <w:u w:color="FF0000"/>
          <w:lang w:val="fr-FR"/>
        </w:rPr>
        <w:t xml:space="preserve"> à </w:t>
      </w:r>
      <w:proofErr w:type="spellStart"/>
      <w:r w:rsidRPr="001A4E2C">
        <w:rPr>
          <w:rStyle w:val="Aucune"/>
          <w:rFonts w:ascii="Calibri" w:hAnsi="Calibri" w:cs="Calibri"/>
          <w:sz w:val="24"/>
          <w:szCs w:val="24"/>
          <w:u w:color="FF0000"/>
          <w:lang w:val="fr-FR"/>
        </w:rPr>
        <w:t>Rojava</w:t>
      </w:r>
      <w:proofErr w:type="spellEnd"/>
      <w:r w:rsidRPr="001A4E2C">
        <w:rPr>
          <w:rStyle w:val="Aucune"/>
          <w:rFonts w:ascii="Calibri" w:hAnsi="Calibri" w:cs="Calibri"/>
          <w:sz w:val="24"/>
          <w:szCs w:val="24"/>
          <w:u w:color="FF0000"/>
          <w:lang w:val="fr-FR"/>
        </w:rPr>
        <w:t xml:space="preserve"> </w:t>
      </w:r>
      <w:r w:rsidRPr="001A4E2C">
        <w:rPr>
          <w:rStyle w:val="Aucune"/>
          <w:rFonts w:ascii="Calibri" w:hAnsi="Calibri" w:cs="Calibri"/>
          <w:sz w:val="24"/>
          <w:szCs w:val="24"/>
          <w:lang w:val="fr-FR"/>
        </w:rPr>
        <w:t>aura, entre autres, certainement un impact majeur sur la lutte contre l’</w:t>
      </w:r>
      <w:r w:rsidR="00583C5D" w:rsidRPr="001A4E2C">
        <w:rPr>
          <w:rStyle w:val="Aucune"/>
          <w:rFonts w:ascii="Calibri" w:hAnsi="Calibri" w:cs="Calibri"/>
          <w:sz w:val="24"/>
          <w:szCs w:val="24"/>
          <w:lang w:val="fr-FR"/>
        </w:rPr>
        <w:t>État</w:t>
      </w:r>
      <w:r w:rsidRPr="001A4E2C">
        <w:rPr>
          <w:rStyle w:val="Aucune"/>
          <w:rFonts w:ascii="Calibri" w:hAnsi="Calibri" w:cs="Calibri"/>
          <w:sz w:val="24"/>
          <w:szCs w:val="24"/>
          <w:lang w:val="fr-FR"/>
        </w:rPr>
        <w:t xml:space="preserve"> Islamique et aura comme conséquence de nouveaux réfugiés.</w:t>
      </w:r>
    </w:p>
    <w:p w14:paraId="3D0ACDFB" w14:textId="6285A895" w:rsidR="009C7D39" w:rsidRDefault="009C7D39">
      <w:pPr>
        <w:pStyle w:val="PardfautA"/>
        <w:rPr>
          <w:rFonts w:ascii="Calibri" w:eastAsia="Times New Roman" w:hAnsi="Calibri" w:cs="Calibri"/>
          <w:sz w:val="24"/>
          <w:szCs w:val="24"/>
          <w:lang w:val="fr-FR"/>
        </w:rPr>
      </w:pPr>
    </w:p>
    <w:p w14:paraId="3CA13A77" w14:textId="77777777" w:rsidR="00583C5D" w:rsidRPr="001A4E2C" w:rsidRDefault="00583C5D">
      <w:pPr>
        <w:pStyle w:val="PardfautA"/>
        <w:rPr>
          <w:rFonts w:ascii="Calibri" w:eastAsia="Times New Roman" w:hAnsi="Calibri" w:cs="Calibri"/>
          <w:sz w:val="24"/>
          <w:szCs w:val="24"/>
          <w:lang w:val="fr-FR"/>
        </w:rPr>
      </w:pPr>
    </w:p>
    <w:p w14:paraId="28B4D2FC" w14:textId="104CB502" w:rsidR="009C7D39" w:rsidRPr="00583C5D" w:rsidRDefault="00583C5D">
      <w:pPr>
        <w:pStyle w:val="PardfautA"/>
        <w:rPr>
          <w:rFonts w:ascii="Calibri" w:eastAsia="Times New Roman" w:hAnsi="Calibri" w:cs="Calibri"/>
          <w:sz w:val="24"/>
          <w:szCs w:val="24"/>
          <w:lang w:val="fr-FR"/>
        </w:rPr>
      </w:pPr>
      <w:r>
        <w:rPr>
          <w:rStyle w:val="Aucune"/>
          <w:rFonts w:ascii="Calibri" w:hAnsi="Calibri" w:cs="Calibri"/>
          <w:sz w:val="24"/>
          <w:szCs w:val="24"/>
          <w:lang w:val="fr-FR"/>
        </w:rPr>
        <w:t xml:space="preserve">Communiqué par </w:t>
      </w:r>
      <w:proofErr w:type="spellStart"/>
      <w:r w:rsidR="001A4E2C">
        <w:rPr>
          <w:rStyle w:val="Aucune"/>
          <w:rFonts w:ascii="Calibri" w:hAnsi="Calibri" w:cs="Calibri"/>
          <w:sz w:val="24"/>
          <w:szCs w:val="24"/>
          <w:lang w:val="fr-FR"/>
        </w:rPr>
        <w:t>d</w:t>
      </w:r>
      <w:r w:rsidR="001A4E2C" w:rsidRPr="001A4E2C">
        <w:rPr>
          <w:rStyle w:val="Aucune"/>
          <w:rFonts w:ascii="Calibri" w:hAnsi="Calibri" w:cs="Calibri"/>
          <w:sz w:val="24"/>
          <w:szCs w:val="24"/>
          <w:lang w:val="fr-FR"/>
        </w:rPr>
        <w:t>éi</w:t>
      </w:r>
      <w:proofErr w:type="spellEnd"/>
      <w:r w:rsidR="001A4E2C" w:rsidRPr="001A4E2C">
        <w:rPr>
          <w:rStyle w:val="Aucune"/>
          <w:rFonts w:ascii="Calibri" w:hAnsi="Calibri" w:cs="Calibri"/>
          <w:sz w:val="24"/>
          <w:szCs w:val="24"/>
          <w:lang w:val="fr-FR"/>
        </w:rPr>
        <w:t xml:space="preserve"> </w:t>
      </w:r>
      <w:proofErr w:type="spellStart"/>
      <w:r w:rsidR="001A4E2C" w:rsidRPr="001A4E2C">
        <w:rPr>
          <w:rStyle w:val="Aucune"/>
          <w:rFonts w:ascii="Calibri" w:hAnsi="Calibri" w:cs="Calibri"/>
          <w:sz w:val="24"/>
          <w:szCs w:val="24"/>
          <w:lang w:val="fr-FR"/>
        </w:rPr>
        <w:t>Lénk</w:t>
      </w:r>
      <w:proofErr w:type="spellEnd"/>
      <w:r w:rsidR="001A4E2C" w:rsidRPr="001A4E2C">
        <w:rPr>
          <w:rStyle w:val="Aucune"/>
          <w:rFonts w:ascii="Calibri" w:hAnsi="Calibri" w:cs="Calibri"/>
          <w:sz w:val="24"/>
          <w:szCs w:val="24"/>
          <w:lang w:val="fr-FR"/>
        </w:rPr>
        <w:t xml:space="preserve"> </w:t>
      </w:r>
    </w:p>
    <w:sectPr w:rsidR="009C7D39" w:rsidRPr="00583C5D">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21C7" w14:textId="77777777" w:rsidR="00B52863" w:rsidRDefault="00B52863">
      <w:r>
        <w:separator/>
      </w:r>
    </w:p>
  </w:endnote>
  <w:endnote w:type="continuationSeparator" w:id="0">
    <w:p w14:paraId="25374E32" w14:textId="77777777" w:rsidR="00B52863" w:rsidRDefault="00B5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EB0C" w14:textId="77777777" w:rsidR="009C7D39" w:rsidRDefault="009C7D39">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949B" w14:textId="77777777" w:rsidR="00B52863" w:rsidRDefault="00B52863">
      <w:r>
        <w:separator/>
      </w:r>
    </w:p>
  </w:footnote>
  <w:footnote w:type="continuationSeparator" w:id="0">
    <w:p w14:paraId="463DE48C" w14:textId="77777777" w:rsidR="00B52863" w:rsidRDefault="00B5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5EA1" w14:textId="77777777" w:rsidR="009C7D39" w:rsidRDefault="009C7D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39"/>
    <w:rsid w:val="001A4E2C"/>
    <w:rsid w:val="00583C5D"/>
    <w:rsid w:val="006A4E45"/>
    <w:rsid w:val="009C7D39"/>
    <w:rsid w:val="00AF09AA"/>
    <w:rsid w:val="00B52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5403"/>
  <w15:docId w15:val="{DC7DD53F-0680-42F8-B36A-0816704D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PardfautA">
    <w:name w:val="Par défaut A"/>
    <w:rPr>
      <w:rFonts w:ascii="Helvetica Neue" w:hAnsi="Helvetica Neue" w:cs="Arial Unicode MS"/>
      <w:color w:val="000000"/>
      <w:sz w:val="22"/>
      <w:szCs w:val="22"/>
      <w:u w:color="000000"/>
      <w:lang w:val="de-DE"/>
    </w:rPr>
  </w:style>
  <w:style w:type="character" w:customStyle="1" w:styleId="Aucune">
    <w:name w:val="Aucune"/>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2493</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Ben Muller</cp:lastModifiedBy>
  <cp:revision>4</cp:revision>
  <dcterms:created xsi:type="dcterms:W3CDTF">2022-12-06T07:38:00Z</dcterms:created>
  <dcterms:modified xsi:type="dcterms:W3CDTF">2022-12-06T09:15:00Z</dcterms:modified>
</cp:coreProperties>
</file>